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77" w:rsidRPr="00D73877" w:rsidRDefault="00D73877" w:rsidP="00D73877">
      <w:pPr>
        <w:rPr>
          <w:b/>
          <w:bCs/>
          <w:sz w:val="28"/>
          <w:szCs w:val="28"/>
        </w:rPr>
      </w:pPr>
      <w:r w:rsidRPr="00D73877">
        <w:rPr>
          <w:b/>
          <w:bCs/>
          <w:sz w:val="28"/>
          <w:szCs w:val="28"/>
        </w:rPr>
        <w:t>NEWS</w:t>
      </w:r>
    </w:p>
    <w:p w:rsidR="00D73877" w:rsidRPr="00D73877" w:rsidRDefault="00D73877" w:rsidP="00D73877">
      <w:pPr>
        <w:rPr>
          <w:b/>
          <w:bCs/>
          <w:sz w:val="28"/>
          <w:szCs w:val="28"/>
        </w:rPr>
      </w:pPr>
      <w:r w:rsidRPr="00D73877">
        <w:rPr>
          <w:b/>
          <w:bCs/>
          <w:sz w:val="28"/>
          <w:szCs w:val="28"/>
        </w:rPr>
        <w:t>Petizione europea in favore dei passeggeri con disabilità che viaggiano in treno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 xml:space="preserve">L’Europarlamentare On. </w:t>
      </w:r>
      <w:proofErr w:type="spellStart"/>
      <w:r w:rsidRPr="00D73877">
        <w:rPr>
          <w:sz w:val="28"/>
          <w:szCs w:val="28"/>
        </w:rPr>
        <w:t>Boguslaw</w:t>
      </w:r>
      <w:proofErr w:type="spellEnd"/>
      <w:r w:rsidRPr="00D73877">
        <w:rPr>
          <w:sz w:val="28"/>
          <w:szCs w:val="28"/>
        </w:rPr>
        <w:t xml:space="preserve"> </w:t>
      </w:r>
      <w:proofErr w:type="spellStart"/>
      <w:r w:rsidRPr="00D73877">
        <w:rPr>
          <w:sz w:val="28"/>
          <w:szCs w:val="28"/>
        </w:rPr>
        <w:t>Liberadski</w:t>
      </w:r>
      <w:proofErr w:type="spellEnd"/>
      <w:r w:rsidRPr="00D73877">
        <w:rPr>
          <w:sz w:val="28"/>
          <w:szCs w:val="28"/>
        </w:rPr>
        <w:t>, capo negoziatore del regolamento UE sui diritti dei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passeggeri ferroviari, ha lanciato una petizione sui diritti dei passeggeri con disabilità in collaborazione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con il Forum Europeo della Disabilità. La petizione chiede che la legislazione europea garantisca una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migliore assistenza alle persone con disabilità o a mobilità ridotta durante i viaggi in treno e abolisca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l’obbligo di prenotare l’assistenza in anticipo. Per prendere visione del testo della petizione in lingua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italiana, per approfondimenti rispetto all’importanza di quest’azione e per sottoscriverla è necessario</w:t>
      </w:r>
    </w:p>
    <w:p w:rsidR="00D73877" w:rsidRPr="00D73877" w:rsidRDefault="00D73877" w:rsidP="00D73877">
      <w:pPr>
        <w:rPr>
          <w:sz w:val="28"/>
          <w:szCs w:val="28"/>
        </w:rPr>
      </w:pPr>
      <w:r w:rsidRPr="00D73877">
        <w:rPr>
          <w:sz w:val="28"/>
          <w:szCs w:val="28"/>
        </w:rPr>
        <w:t>visitare la pagina seguente: https://act.wemove.eu/campaigns/viaggio-in-treno-per-tutti.</w:t>
      </w:r>
      <w:bookmarkStart w:id="0" w:name="_GoBack"/>
      <w:bookmarkEnd w:id="0"/>
    </w:p>
    <w:sectPr w:rsidR="00D73877" w:rsidRPr="00D73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77"/>
    <w:rsid w:val="00655330"/>
    <w:rsid w:val="00D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5CE7-343E-4395-B991-392CE49C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2020-03-24T08:36:00Z</dcterms:created>
  <dcterms:modified xsi:type="dcterms:W3CDTF">2020-03-24T08:36:00Z</dcterms:modified>
</cp:coreProperties>
</file>